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84" w:rsidRDefault="007B1A84" w:rsidP="007B1A84">
      <w:pPr>
        <w:pStyle w:val="Default"/>
        <w:jc w:val="right"/>
        <w:rPr>
          <w:rFonts w:ascii="Garamond" w:hAnsi="Garamond"/>
          <w:i/>
          <w:iCs/>
          <w:u w:val="single"/>
        </w:rPr>
      </w:pPr>
      <w:r>
        <w:rPr>
          <w:rFonts w:ascii="Garamond" w:hAnsi="Garamond"/>
          <w:i/>
          <w:iCs/>
          <w:u w:val="single"/>
        </w:rPr>
        <w:t xml:space="preserve">Załącznik nr 2 do ogłoszenia </w:t>
      </w:r>
    </w:p>
    <w:p w:rsidR="007B1A84" w:rsidRDefault="007B1A84" w:rsidP="007B1A84">
      <w:pPr>
        <w:pStyle w:val="Default"/>
        <w:jc w:val="right"/>
        <w:rPr>
          <w:rFonts w:ascii="Garamond" w:hAnsi="Garamond"/>
          <w:i/>
          <w:iCs/>
          <w:sz w:val="28"/>
          <w:szCs w:val="28"/>
        </w:rPr>
      </w:pPr>
    </w:p>
    <w:p w:rsidR="007B1A84" w:rsidRDefault="007B1A84" w:rsidP="007B1A84">
      <w:pPr>
        <w:pStyle w:val="Default"/>
        <w:jc w:val="right"/>
        <w:rPr>
          <w:rFonts w:ascii="Garamond" w:hAnsi="Garamond"/>
          <w:i/>
          <w:iCs/>
          <w:sz w:val="28"/>
          <w:szCs w:val="28"/>
        </w:rPr>
      </w:pPr>
    </w:p>
    <w:p w:rsidR="007B1A84" w:rsidRDefault="007B1A84" w:rsidP="007B1A84">
      <w:pPr>
        <w:pStyle w:val="Default"/>
        <w:jc w:val="right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Zgoda na przetwarzanie danych osobowych</w:t>
      </w:r>
    </w:p>
    <w:p w:rsidR="007B1A84" w:rsidRDefault="007B1A84" w:rsidP="007B1A84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7B1A84" w:rsidRDefault="007B1A84" w:rsidP="007B1A84">
      <w:pPr>
        <w:pStyle w:val="Default"/>
        <w:jc w:val="center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Wyrażenie zgody jest dobrowolne i polega na zaznaczeniu właściwego okienka lub okienek. </w:t>
      </w:r>
    </w:p>
    <w:p w:rsidR="007B1A84" w:rsidRDefault="007B1A84" w:rsidP="007B1A84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spacing w:after="267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Symbol" w:char="F08D"/>
      </w:r>
      <w:r>
        <w:rPr>
          <w:rFonts w:ascii="Garamond" w:hAnsi="Garamond"/>
          <w:sz w:val="28"/>
          <w:szCs w:val="28"/>
        </w:rPr>
        <w:t xml:space="preserve"> Wyrażam zgodę* na przetwarzanie przez Sąd Rejonowy w Białej Podlaskiej                     w celu przeprowadzenia rekrutacji, danych osobowych podanych przeze mnie dobrowolnie, a wykraczających poza zakres wymagany w art. 221 § 1 Kodeksu pracy. </w:t>
      </w:r>
    </w:p>
    <w:p w:rsidR="007B1A84" w:rsidRDefault="007B1A84" w:rsidP="007B1A84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ym w:font="Symbol" w:char="F08D"/>
      </w:r>
      <w:r>
        <w:rPr>
          <w:rFonts w:ascii="Garamond" w:hAnsi="Garamond"/>
          <w:sz w:val="28"/>
          <w:szCs w:val="28"/>
        </w:rPr>
        <w:t xml:space="preserve"> Wyrażam zgodę* na przetwarzanie przez Sąd Rejonowy w Białej Podlaskiej moich danych osobowych, w celu sporządzenia listy rezerwowej kandydatów wykorzystywanej w przyszłych postępowaniach rekrutacyjnych. </w:t>
      </w:r>
    </w:p>
    <w:p w:rsidR="007B1A84" w:rsidRDefault="007B1A84" w:rsidP="007B1A84">
      <w:pPr>
        <w:pStyle w:val="Default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.................................................................... </w:t>
      </w:r>
    </w:p>
    <w:p w:rsidR="007B1A84" w:rsidRDefault="007B1A84" w:rsidP="007B1A84">
      <w:pPr>
        <w:pStyle w:val="Default"/>
        <w:ind w:left="5664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data i podpis </w:t>
      </w:r>
    </w:p>
    <w:p w:rsidR="007B1A84" w:rsidRDefault="007B1A84" w:rsidP="007B1A84">
      <w:pPr>
        <w:pStyle w:val="Default"/>
        <w:ind w:left="5664" w:firstLine="708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ind w:left="5664" w:firstLine="708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ind w:left="5664" w:firstLine="708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ind w:left="5664" w:firstLine="708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ind w:left="5664" w:firstLine="708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ind w:left="5664" w:firstLine="708"/>
        <w:rPr>
          <w:rFonts w:ascii="Garamond" w:hAnsi="Garamond"/>
          <w:sz w:val="28"/>
          <w:szCs w:val="28"/>
        </w:rPr>
      </w:pPr>
    </w:p>
    <w:p w:rsidR="007B1A84" w:rsidRDefault="007B1A84" w:rsidP="007B1A84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________________________________________________ </w:t>
      </w:r>
    </w:p>
    <w:p w:rsidR="007B1A84" w:rsidRDefault="007B1A84" w:rsidP="007B1A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8"/>
          <w:szCs w:val="28"/>
        </w:rPr>
        <w:t xml:space="preserve">* </w:t>
      </w:r>
      <w:r>
        <w:rPr>
          <w:rFonts w:ascii="Garamond" w:hAnsi="Garamond"/>
          <w:i/>
          <w:iCs/>
          <w:sz w:val="24"/>
          <w:szCs w:val="24"/>
        </w:rPr>
        <w:t xml:space="preserve">Na podstawie art. 7 ust. 3 RODO (Rozporządzenia Parlamentu Europejskiego i Rady (EU) 2016/679 z dnia 27 kwietnia 2016 roku w sprawie ochrony osób fizycznych w związku z przetwarzaniem danych osobowych i w sprawie swobodnego przepływu takich danych oraz uchylenia dyrektywy 95/46/WE), </w:t>
      </w:r>
      <w:r>
        <w:rPr>
          <w:rFonts w:ascii="Garamond" w:hAnsi="Garamond"/>
          <w:b/>
          <w:bCs/>
          <w:i/>
          <w:iCs/>
          <w:sz w:val="24"/>
          <w:szCs w:val="24"/>
        </w:rPr>
        <w:t>osoba której dane dotyczą ma prawo w dowolnym momencie wycofać zgodę</w:t>
      </w:r>
      <w:r>
        <w:rPr>
          <w:rFonts w:ascii="Garamond" w:hAnsi="Garamond"/>
          <w:i/>
          <w:iCs/>
          <w:sz w:val="24"/>
          <w:szCs w:val="24"/>
        </w:rPr>
        <w:t>. Wycofanie zgody nie wpływa na zgodność z prawem przetwarzania, którego dokonano na podstawie zgody przed jej wycofaniem.</w:t>
      </w:r>
    </w:p>
    <w:p w:rsidR="007B1A84" w:rsidRDefault="007B1A84" w:rsidP="007B1A84">
      <w:pPr>
        <w:rPr>
          <w:rFonts w:ascii="Garamond" w:hAnsi="Garamond"/>
          <w:sz w:val="28"/>
          <w:szCs w:val="28"/>
        </w:rPr>
      </w:pPr>
    </w:p>
    <w:p w:rsidR="00A96961" w:rsidRDefault="00A96961">
      <w:bookmarkStart w:id="0" w:name="_GoBack"/>
      <w:bookmarkEnd w:id="0"/>
    </w:p>
    <w:sectPr w:rsidR="00A9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9"/>
    <w:rsid w:val="00186DE9"/>
    <w:rsid w:val="007B1A84"/>
    <w:rsid w:val="00A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A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A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Sęk</dc:creator>
  <cp:keywords/>
  <dc:description/>
  <cp:lastModifiedBy>Joanna Sęk</cp:lastModifiedBy>
  <cp:revision>3</cp:revision>
  <dcterms:created xsi:type="dcterms:W3CDTF">2018-09-20T06:54:00Z</dcterms:created>
  <dcterms:modified xsi:type="dcterms:W3CDTF">2018-09-20T06:54:00Z</dcterms:modified>
</cp:coreProperties>
</file>